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251CC7" w:rsidRDefault="0057186E" w:rsidP="001E2FE0">
      <w:pPr>
        <w:pStyle w:val="KonuBal"/>
        <w:ind w:hanging="426"/>
        <w:rPr>
          <w:b w:val="0"/>
          <w:sz w:val="24"/>
          <w:szCs w:val="24"/>
        </w:rPr>
      </w:pPr>
      <w:r w:rsidRPr="00251CC7">
        <w:rPr>
          <w:b w:val="0"/>
          <w:sz w:val="24"/>
          <w:szCs w:val="24"/>
        </w:rPr>
        <w:t>T.C.</w:t>
      </w:r>
    </w:p>
    <w:p w:rsidR="0057186E" w:rsidRPr="00251CC7" w:rsidRDefault="00C33E8E" w:rsidP="001E2FE0">
      <w:pPr>
        <w:pStyle w:val="KonuBal"/>
        <w:ind w:hanging="426"/>
        <w:rPr>
          <w:b w:val="0"/>
          <w:sz w:val="24"/>
          <w:szCs w:val="24"/>
        </w:rPr>
      </w:pPr>
      <w:r w:rsidRPr="00251CC7">
        <w:rPr>
          <w:b w:val="0"/>
          <w:sz w:val="24"/>
          <w:szCs w:val="24"/>
        </w:rPr>
        <w:t>YALOVA İL ÖZEL İDARESİ</w:t>
      </w:r>
    </w:p>
    <w:p w:rsidR="0057186E" w:rsidRPr="00251CC7" w:rsidRDefault="007758FD" w:rsidP="001E2FE0">
      <w:pPr>
        <w:pStyle w:val="KonuBal"/>
        <w:ind w:hanging="426"/>
        <w:rPr>
          <w:b w:val="0"/>
          <w:sz w:val="24"/>
          <w:szCs w:val="24"/>
        </w:rPr>
      </w:pPr>
      <w:r w:rsidRPr="00251CC7">
        <w:rPr>
          <w:b w:val="0"/>
          <w:sz w:val="24"/>
          <w:szCs w:val="24"/>
        </w:rPr>
        <w:t>İl Genel Meclis Kararı</w:t>
      </w:r>
    </w:p>
    <w:tbl>
      <w:tblPr>
        <w:tblW w:w="9073" w:type="dxa"/>
        <w:tblInd w:w="-31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6"/>
        <w:gridCol w:w="1701"/>
        <w:gridCol w:w="1559"/>
        <w:gridCol w:w="4253"/>
      </w:tblGrid>
      <w:tr w:rsidR="00ED1D29" w:rsidRPr="00021B5A" w:rsidTr="001E2FE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021B5A" w:rsidRDefault="00C268AC" w:rsidP="00021B5A">
            <w:pPr>
              <w:pStyle w:val="KonuBal"/>
              <w:jc w:val="left"/>
              <w:rPr>
                <w:sz w:val="24"/>
                <w:szCs w:val="24"/>
              </w:rPr>
            </w:pPr>
            <w:r w:rsidRPr="00021B5A">
              <w:rPr>
                <w:sz w:val="24"/>
                <w:szCs w:val="24"/>
              </w:rPr>
              <w:t>Dönem</w:t>
            </w:r>
          </w:p>
          <w:p w:rsidR="00C268AC" w:rsidRPr="00021B5A" w:rsidRDefault="001331DE" w:rsidP="00021B5A">
            <w:pPr>
              <w:pStyle w:val="KonuBal"/>
              <w:jc w:val="left"/>
              <w:rPr>
                <w:sz w:val="24"/>
                <w:szCs w:val="24"/>
              </w:rPr>
            </w:pPr>
            <w:r w:rsidRPr="00021B5A">
              <w:rPr>
                <w:sz w:val="24"/>
                <w:szCs w:val="24"/>
              </w:rPr>
              <w:t>Birleşim</w:t>
            </w:r>
            <w:r w:rsidR="00C268AC" w:rsidRPr="00021B5A">
              <w:rPr>
                <w:sz w:val="24"/>
                <w:szCs w:val="24"/>
              </w:rPr>
              <w:t xml:space="preserve"> </w:t>
            </w:r>
          </w:p>
          <w:p w:rsidR="00C268AC" w:rsidRPr="00021B5A" w:rsidRDefault="00C268AC" w:rsidP="00021B5A">
            <w:pPr>
              <w:pStyle w:val="KonuBal"/>
              <w:jc w:val="left"/>
              <w:rPr>
                <w:b w:val="0"/>
                <w:sz w:val="24"/>
                <w:szCs w:val="24"/>
              </w:rPr>
            </w:pPr>
            <w:r w:rsidRPr="00021B5A">
              <w:rPr>
                <w:sz w:val="24"/>
                <w:szCs w:val="24"/>
              </w:rPr>
              <w:t>Oturum</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C268AC" w:rsidRPr="00021B5A" w:rsidRDefault="00FD275C" w:rsidP="00021B5A">
            <w:pPr>
              <w:pStyle w:val="KonuBal"/>
              <w:jc w:val="left"/>
              <w:rPr>
                <w:b w:val="0"/>
                <w:sz w:val="24"/>
                <w:szCs w:val="24"/>
              </w:rPr>
            </w:pPr>
            <w:r>
              <w:rPr>
                <w:b w:val="0"/>
                <w:sz w:val="24"/>
                <w:szCs w:val="24"/>
              </w:rPr>
              <w:t>:4</w:t>
            </w:r>
          </w:p>
          <w:p w:rsidR="00C268AC" w:rsidRPr="00021B5A" w:rsidRDefault="00C268AC" w:rsidP="00021B5A">
            <w:pPr>
              <w:pStyle w:val="KonuBal"/>
              <w:jc w:val="left"/>
              <w:rPr>
                <w:b w:val="0"/>
                <w:sz w:val="24"/>
                <w:szCs w:val="24"/>
              </w:rPr>
            </w:pPr>
            <w:r w:rsidRPr="00021B5A">
              <w:rPr>
                <w:b w:val="0"/>
                <w:sz w:val="24"/>
                <w:szCs w:val="24"/>
              </w:rPr>
              <w:t>:</w:t>
            </w:r>
            <w:r w:rsidR="00FD275C">
              <w:rPr>
                <w:b w:val="0"/>
                <w:sz w:val="24"/>
                <w:szCs w:val="24"/>
              </w:rPr>
              <w:t>5</w:t>
            </w:r>
          </w:p>
          <w:p w:rsidR="00C268AC" w:rsidRPr="00021B5A" w:rsidRDefault="000F2AEE" w:rsidP="00021B5A">
            <w:pPr>
              <w:pStyle w:val="KonuBal"/>
              <w:jc w:val="left"/>
              <w:rPr>
                <w:b w:val="0"/>
                <w:sz w:val="24"/>
                <w:szCs w:val="24"/>
              </w:rPr>
            </w:pPr>
            <w:r w:rsidRPr="00021B5A">
              <w:rPr>
                <w:b w:val="0"/>
                <w:sz w:val="24"/>
                <w:szCs w:val="24"/>
              </w:rPr>
              <w:t>:</w:t>
            </w:r>
            <w:r w:rsidR="00212B37" w:rsidRPr="00021B5A">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rsidR="00C268AC" w:rsidRPr="00021B5A" w:rsidRDefault="000F2AEE" w:rsidP="00021B5A">
            <w:pPr>
              <w:pStyle w:val="KonuBal"/>
              <w:jc w:val="left"/>
              <w:rPr>
                <w:sz w:val="24"/>
                <w:szCs w:val="24"/>
              </w:rPr>
            </w:pPr>
            <w:r w:rsidRPr="00021B5A">
              <w:rPr>
                <w:sz w:val="24"/>
                <w:szCs w:val="24"/>
              </w:rPr>
              <w:t xml:space="preserve">Karar Tarihi    </w:t>
            </w:r>
            <w:r w:rsidR="00C268AC" w:rsidRPr="00021B5A">
              <w:rPr>
                <w:sz w:val="24"/>
                <w:szCs w:val="24"/>
              </w:rPr>
              <w:t xml:space="preserve">   </w:t>
            </w:r>
          </w:p>
          <w:p w:rsidR="00C268AC" w:rsidRPr="00021B5A" w:rsidRDefault="00C268AC" w:rsidP="00021B5A">
            <w:pPr>
              <w:pStyle w:val="KonuBal"/>
              <w:jc w:val="left"/>
              <w:rPr>
                <w:b w:val="0"/>
                <w:sz w:val="24"/>
                <w:szCs w:val="24"/>
              </w:rPr>
            </w:pPr>
            <w:r w:rsidRPr="00021B5A">
              <w:rPr>
                <w:sz w:val="24"/>
                <w:szCs w:val="24"/>
              </w:rPr>
              <w:t>Karar No</w:t>
            </w:r>
          </w:p>
        </w:tc>
        <w:tc>
          <w:tcPr>
            <w:tcW w:w="1559" w:type="dxa"/>
            <w:tcBorders>
              <w:top w:val="single" w:sz="4" w:space="0" w:color="auto"/>
              <w:left w:val="nil"/>
              <w:bottom w:val="single" w:sz="4" w:space="0" w:color="auto"/>
              <w:right w:val="single" w:sz="4" w:space="0" w:color="auto"/>
            </w:tcBorders>
            <w:shd w:val="clear" w:color="auto" w:fill="auto"/>
          </w:tcPr>
          <w:p w:rsidR="000F2AEE" w:rsidRPr="00021B5A" w:rsidRDefault="00BB22E1" w:rsidP="00021B5A">
            <w:pPr>
              <w:pStyle w:val="KonuBal"/>
              <w:jc w:val="left"/>
              <w:rPr>
                <w:b w:val="0"/>
                <w:sz w:val="24"/>
                <w:szCs w:val="24"/>
              </w:rPr>
            </w:pPr>
            <w:r w:rsidRPr="00021B5A">
              <w:rPr>
                <w:b w:val="0"/>
                <w:sz w:val="24"/>
                <w:szCs w:val="24"/>
              </w:rPr>
              <w:t>:</w:t>
            </w:r>
            <w:r w:rsidR="00C33E8E" w:rsidRPr="00021B5A">
              <w:rPr>
                <w:b w:val="0"/>
                <w:sz w:val="24"/>
                <w:szCs w:val="24"/>
              </w:rPr>
              <w:t>0</w:t>
            </w:r>
            <w:r w:rsidR="00FD275C">
              <w:rPr>
                <w:b w:val="0"/>
                <w:sz w:val="24"/>
                <w:szCs w:val="24"/>
              </w:rPr>
              <w:t>8</w:t>
            </w:r>
            <w:r w:rsidR="00C33E8E" w:rsidRPr="00021B5A">
              <w:rPr>
                <w:b w:val="0"/>
                <w:sz w:val="24"/>
                <w:szCs w:val="24"/>
              </w:rPr>
              <w:t>.0</w:t>
            </w:r>
            <w:r w:rsidR="006F0031">
              <w:rPr>
                <w:b w:val="0"/>
                <w:sz w:val="24"/>
                <w:szCs w:val="24"/>
              </w:rPr>
              <w:t>4</w:t>
            </w:r>
            <w:r w:rsidR="00C33E8E" w:rsidRPr="00021B5A">
              <w:rPr>
                <w:b w:val="0"/>
                <w:sz w:val="24"/>
                <w:szCs w:val="24"/>
              </w:rPr>
              <w:t>.20</w:t>
            </w:r>
            <w:r w:rsidR="001E2FE0">
              <w:rPr>
                <w:b w:val="0"/>
                <w:sz w:val="24"/>
                <w:szCs w:val="24"/>
              </w:rPr>
              <w:t>2</w:t>
            </w:r>
            <w:r w:rsidR="00FD275C">
              <w:rPr>
                <w:b w:val="0"/>
                <w:sz w:val="24"/>
                <w:szCs w:val="24"/>
              </w:rPr>
              <w:t>2</w:t>
            </w:r>
          </w:p>
          <w:p w:rsidR="00C268AC" w:rsidRPr="00021B5A" w:rsidRDefault="000F2AEE" w:rsidP="00021B5A">
            <w:pPr>
              <w:pStyle w:val="KonuBal"/>
              <w:jc w:val="left"/>
              <w:rPr>
                <w:b w:val="0"/>
                <w:sz w:val="24"/>
                <w:szCs w:val="24"/>
              </w:rPr>
            </w:pPr>
            <w:r w:rsidRPr="00021B5A">
              <w:rPr>
                <w:b w:val="0"/>
                <w:sz w:val="24"/>
                <w:szCs w:val="24"/>
              </w:rPr>
              <w:t>:</w:t>
            </w:r>
            <w:r w:rsidR="006536AC">
              <w:rPr>
                <w:b w:val="0"/>
                <w:sz w:val="24"/>
                <w:szCs w:val="24"/>
              </w:rPr>
              <w:t>77</w:t>
            </w:r>
          </w:p>
        </w:tc>
        <w:tc>
          <w:tcPr>
            <w:tcW w:w="4253" w:type="dxa"/>
            <w:tcBorders>
              <w:top w:val="single" w:sz="4" w:space="0" w:color="auto"/>
              <w:left w:val="single" w:sz="4" w:space="0" w:color="auto"/>
            </w:tcBorders>
            <w:shd w:val="clear" w:color="auto" w:fill="auto"/>
          </w:tcPr>
          <w:p w:rsidR="00C268AC" w:rsidRPr="00021B5A" w:rsidRDefault="00C268AC" w:rsidP="00FD275C">
            <w:pPr>
              <w:pStyle w:val="KonuBal"/>
              <w:jc w:val="both"/>
              <w:rPr>
                <w:b w:val="0"/>
                <w:sz w:val="24"/>
                <w:szCs w:val="24"/>
              </w:rPr>
            </w:pPr>
            <w:r w:rsidRPr="00021B5A">
              <w:rPr>
                <w:sz w:val="24"/>
                <w:szCs w:val="24"/>
                <w:u w:val="single"/>
              </w:rPr>
              <w:t>Konusu:</w:t>
            </w:r>
            <w:r w:rsidR="00360629" w:rsidRPr="00021B5A">
              <w:rPr>
                <w:b w:val="0"/>
                <w:sz w:val="24"/>
                <w:szCs w:val="24"/>
              </w:rPr>
              <w:t xml:space="preserve"> </w:t>
            </w:r>
            <w:r w:rsidR="004F7DF6">
              <w:rPr>
                <w:b w:val="0"/>
                <w:sz w:val="24"/>
                <w:szCs w:val="24"/>
              </w:rPr>
              <w:t xml:space="preserve">Yalova </w:t>
            </w:r>
            <w:r w:rsidR="00251CC7" w:rsidRPr="00021B5A">
              <w:rPr>
                <w:b w:val="0"/>
                <w:sz w:val="24"/>
                <w:szCs w:val="24"/>
              </w:rPr>
              <w:t>İl Özel İdaresi</w:t>
            </w:r>
            <w:r w:rsidR="006F0031">
              <w:rPr>
                <w:b w:val="0"/>
                <w:sz w:val="24"/>
                <w:szCs w:val="24"/>
              </w:rPr>
              <w:t>nin</w:t>
            </w:r>
            <w:r w:rsidR="00251CC7" w:rsidRPr="00021B5A">
              <w:rPr>
                <w:b w:val="0"/>
                <w:sz w:val="24"/>
                <w:szCs w:val="24"/>
              </w:rPr>
              <w:t xml:space="preserve"> </w:t>
            </w:r>
            <w:r w:rsidR="0056611B">
              <w:rPr>
                <w:b w:val="0"/>
                <w:sz w:val="24"/>
                <w:szCs w:val="24"/>
              </w:rPr>
              <w:t>20</w:t>
            </w:r>
            <w:r w:rsidR="001E2FE0">
              <w:rPr>
                <w:b w:val="0"/>
                <w:sz w:val="24"/>
                <w:szCs w:val="24"/>
              </w:rPr>
              <w:t>2</w:t>
            </w:r>
            <w:r w:rsidR="00FD275C">
              <w:rPr>
                <w:b w:val="0"/>
                <w:sz w:val="24"/>
                <w:szCs w:val="24"/>
              </w:rPr>
              <w:t>1</w:t>
            </w:r>
            <w:r w:rsidR="00251CC7" w:rsidRPr="00021B5A">
              <w:rPr>
                <w:b w:val="0"/>
                <w:sz w:val="24"/>
                <w:szCs w:val="24"/>
              </w:rPr>
              <w:t xml:space="preserve"> Yılı </w:t>
            </w:r>
            <w:r w:rsidR="00C64B45" w:rsidRPr="00021B5A">
              <w:rPr>
                <w:b w:val="0"/>
                <w:sz w:val="24"/>
                <w:szCs w:val="24"/>
              </w:rPr>
              <w:t>Faaliyet Raporu</w:t>
            </w:r>
            <w:r w:rsidR="00251CC7" w:rsidRPr="00021B5A">
              <w:rPr>
                <w:b w:val="0"/>
                <w:sz w:val="24"/>
                <w:szCs w:val="24"/>
              </w:rPr>
              <w:t xml:space="preserve">nun </w:t>
            </w:r>
            <w:r w:rsidR="006F0031">
              <w:rPr>
                <w:b w:val="0"/>
                <w:sz w:val="24"/>
                <w:szCs w:val="24"/>
              </w:rPr>
              <w:t>değerlendirilerek karara bağlanması</w:t>
            </w:r>
            <w:r w:rsidR="00C64B45" w:rsidRPr="00021B5A">
              <w:rPr>
                <w:b w:val="0"/>
                <w:sz w:val="24"/>
                <w:szCs w:val="24"/>
              </w:rPr>
              <w:t>.</w:t>
            </w:r>
          </w:p>
        </w:tc>
      </w:tr>
      <w:tr w:rsidR="004A2D87" w:rsidRPr="00021B5A" w:rsidTr="001E2FE0">
        <w:trPr>
          <w:trHeight w:val="13074"/>
        </w:trPr>
        <w:tc>
          <w:tcPr>
            <w:tcW w:w="9073" w:type="dxa"/>
            <w:gridSpan w:val="5"/>
            <w:tcBorders>
              <w:top w:val="single" w:sz="4" w:space="0" w:color="auto"/>
              <w:left w:val="single" w:sz="4" w:space="0" w:color="auto"/>
              <w:bottom w:val="single" w:sz="4" w:space="0" w:color="auto"/>
              <w:right w:val="single" w:sz="4" w:space="0" w:color="auto"/>
            </w:tcBorders>
            <w:shd w:val="clear" w:color="auto" w:fill="auto"/>
          </w:tcPr>
          <w:p w:rsidR="00D84BB2" w:rsidRPr="00021B5A" w:rsidRDefault="000D0B49" w:rsidP="00021B5A">
            <w:pPr>
              <w:jc w:val="both"/>
              <w:rPr>
                <w:b/>
                <w:sz w:val="24"/>
                <w:szCs w:val="24"/>
                <w:u w:val="single"/>
              </w:rPr>
            </w:pPr>
            <w:r w:rsidRPr="00021B5A">
              <w:rPr>
                <w:sz w:val="24"/>
                <w:szCs w:val="24"/>
              </w:rPr>
              <w:t xml:space="preserve">       </w:t>
            </w:r>
            <w:r w:rsidR="00D84BB2" w:rsidRPr="00021B5A">
              <w:rPr>
                <w:b/>
                <w:sz w:val="24"/>
                <w:szCs w:val="24"/>
                <w:u w:val="single"/>
              </w:rPr>
              <w:t xml:space="preserve">TEKLİFİN </w:t>
            </w:r>
            <w:proofErr w:type="gramStart"/>
            <w:r w:rsidR="00D84BB2" w:rsidRPr="00021B5A">
              <w:rPr>
                <w:b/>
                <w:sz w:val="24"/>
                <w:szCs w:val="24"/>
                <w:u w:val="single"/>
              </w:rPr>
              <w:t>ÖZÜ</w:t>
            </w:r>
            <w:r w:rsidR="00D63315">
              <w:rPr>
                <w:b/>
                <w:sz w:val="24"/>
                <w:szCs w:val="24"/>
                <w:u w:val="single"/>
              </w:rPr>
              <w:t xml:space="preserve">      </w:t>
            </w:r>
            <w:r w:rsidR="004F7DF6">
              <w:rPr>
                <w:b/>
                <w:sz w:val="24"/>
                <w:szCs w:val="24"/>
                <w:u w:val="single"/>
              </w:rPr>
              <w:t xml:space="preserve">  </w:t>
            </w:r>
            <w:r w:rsidR="00D84BB2" w:rsidRPr="00021B5A">
              <w:rPr>
                <w:b/>
                <w:sz w:val="24"/>
                <w:szCs w:val="24"/>
                <w:u w:val="single"/>
              </w:rPr>
              <w:t>:</w:t>
            </w:r>
            <w:proofErr w:type="gramEnd"/>
          </w:p>
          <w:p w:rsidR="003B42BE" w:rsidRDefault="00D84BB2" w:rsidP="00021B5A">
            <w:pPr>
              <w:jc w:val="both"/>
              <w:rPr>
                <w:b/>
                <w:sz w:val="24"/>
                <w:szCs w:val="24"/>
              </w:rPr>
            </w:pPr>
            <w:r w:rsidRPr="006F0031">
              <w:rPr>
                <w:sz w:val="24"/>
                <w:szCs w:val="24"/>
              </w:rPr>
              <w:t xml:space="preserve">       </w:t>
            </w:r>
            <w:r w:rsidR="004F7DF6">
              <w:rPr>
                <w:sz w:val="24"/>
                <w:szCs w:val="24"/>
              </w:rPr>
              <w:t>İl Genel Meclisinin 20</w:t>
            </w:r>
            <w:r w:rsidR="001E2FE0">
              <w:rPr>
                <w:sz w:val="24"/>
                <w:szCs w:val="24"/>
              </w:rPr>
              <w:t>2</w:t>
            </w:r>
            <w:r w:rsidR="00FD275C">
              <w:rPr>
                <w:sz w:val="24"/>
                <w:szCs w:val="24"/>
              </w:rPr>
              <w:t>2</w:t>
            </w:r>
            <w:r w:rsidR="006F0031" w:rsidRPr="006F0031">
              <w:rPr>
                <w:sz w:val="24"/>
                <w:szCs w:val="24"/>
              </w:rPr>
              <w:t xml:space="preserve"> yılı Mart ayı olağan toplantısının 0</w:t>
            </w:r>
            <w:r w:rsidR="00C32C12">
              <w:rPr>
                <w:sz w:val="24"/>
                <w:szCs w:val="24"/>
              </w:rPr>
              <w:t>1</w:t>
            </w:r>
            <w:r w:rsidR="004F7DF6">
              <w:rPr>
                <w:sz w:val="24"/>
                <w:szCs w:val="24"/>
              </w:rPr>
              <w:t>.03.20</w:t>
            </w:r>
            <w:r w:rsidR="001E2FE0">
              <w:rPr>
                <w:sz w:val="24"/>
                <w:szCs w:val="24"/>
              </w:rPr>
              <w:t>2</w:t>
            </w:r>
            <w:r w:rsidR="00C32C12">
              <w:rPr>
                <w:sz w:val="24"/>
                <w:szCs w:val="24"/>
              </w:rPr>
              <w:t>2</w:t>
            </w:r>
            <w:r w:rsidR="006F0031" w:rsidRPr="006F0031">
              <w:rPr>
                <w:sz w:val="24"/>
                <w:szCs w:val="24"/>
              </w:rPr>
              <w:t xml:space="preserve"> tarihli b</w:t>
            </w:r>
            <w:r w:rsidR="00C32C12">
              <w:rPr>
                <w:sz w:val="24"/>
                <w:szCs w:val="24"/>
              </w:rPr>
              <w:t>ir</w:t>
            </w:r>
            <w:r w:rsidR="006F0031" w:rsidRPr="006F0031">
              <w:rPr>
                <w:sz w:val="24"/>
                <w:szCs w:val="24"/>
              </w:rPr>
              <w:t xml:space="preserve">inci birleşiminde incelenerek bir rapor halinde meclise sunulması için İhtisas Komisyonlarına </w:t>
            </w:r>
            <w:r w:rsidR="006F0031">
              <w:rPr>
                <w:sz w:val="24"/>
                <w:szCs w:val="24"/>
              </w:rPr>
              <w:t>havale edil</w:t>
            </w:r>
            <w:r w:rsidR="006F0031" w:rsidRPr="006F0031">
              <w:rPr>
                <w:sz w:val="24"/>
                <w:szCs w:val="24"/>
              </w:rPr>
              <w:t>e</w:t>
            </w:r>
            <w:r w:rsidR="006F0031">
              <w:rPr>
                <w:sz w:val="24"/>
                <w:szCs w:val="24"/>
              </w:rPr>
              <w:t>n ve</w:t>
            </w:r>
            <w:r w:rsidR="006F0031" w:rsidRPr="00021B5A">
              <w:rPr>
                <w:sz w:val="24"/>
                <w:szCs w:val="24"/>
              </w:rPr>
              <w:t xml:space="preserve"> </w:t>
            </w:r>
            <w:r w:rsidR="0050014E" w:rsidRPr="00021B5A">
              <w:rPr>
                <w:sz w:val="24"/>
                <w:szCs w:val="24"/>
              </w:rPr>
              <w:t>İl</w:t>
            </w:r>
            <w:r w:rsidR="00132725" w:rsidRPr="00021B5A">
              <w:rPr>
                <w:sz w:val="24"/>
                <w:szCs w:val="24"/>
              </w:rPr>
              <w:t xml:space="preserve"> Özel İdaresi </w:t>
            </w:r>
            <w:r w:rsidR="001E2FE0">
              <w:rPr>
                <w:sz w:val="24"/>
                <w:szCs w:val="24"/>
              </w:rPr>
              <w:t>Mali Hizmetler Müdürlüğünün</w:t>
            </w:r>
            <w:r w:rsidRPr="00021B5A">
              <w:rPr>
                <w:sz w:val="24"/>
                <w:szCs w:val="24"/>
              </w:rPr>
              <w:t xml:space="preserve"> </w:t>
            </w:r>
            <w:r w:rsidR="00C32C12">
              <w:rPr>
                <w:sz w:val="24"/>
                <w:szCs w:val="24"/>
              </w:rPr>
              <w:t>25</w:t>
            </w:r>
            <w:r w:rsidR="00C33E8E" w:rsidRPr="00021B5A">
              <w:rPr>
                <w:sz w:val="24"/>
                <w:szCs w:val="24"/>
              </w:rPr>
              <w:t>.0</w:t>
            </w:r>
            <w:r w:rsidR="00C32C12">
              <w:rPr>
                <w:sz w:val="24"/>
                <w:szCs w:val="24"/>
              </w:rPr>
              <w:t>2</w:t>
            </w:r>
            <w:r w:rsidR="00C33E8E" w:rsidRPr="00021B5A">
              <w:rPr>
                <w:sz w:val="24"/>
                <w:szCs w:val="24"/>
              </w:rPr>
              <w:t>.20</w:t>
            </w:r>
            <w:r w:rsidR="001E2FE0">
              <w:rPr>
                <w:sz w:val="24"/>
                <w:szCs w:val="24"/>
              </w:rPr>
              <w:t>2</w:t>
            </w:r>
            <w:r w:rsidR="00C32C12">
              <w:rPr>
                <w:sz w:val="24"/>
                <w:szCs w:val="24"/>
              </w:rPr>
              <w:t>2</w:t>
            </w:r>
            <w:r w:rsidRPr="00021B5A">
              <w:rPr>
                <w:sz w:val="24"/>
                <w:szCs w:val="24"/>
              </w:rPr>
              <w:t xml:space="preserve"> tarih</w:t>
            </w:r>
            <w:r w:rsidR="001E2FE0">
              <w:rPr>
                <w:sz w:val="24"/>
                <w:szCs w:val="24"/>
              </w:rPr>
              <w:t>li</w:t>
            </w:r>
            <w:r w:rsidRPr="00021B5A">
              <w:rPr>
                <w:sz w:val="24"/>
                <w:szCs w:val="24"/>
              </w:rPr>
              <w:t xml:space="preserve"> ve </w:t>
            </w:r>
            <w:r w:rsidR="00C32C12">
              <w:rPr>
                <w:sz w:val="24"/>
                <w:szCs w:val="24"/>
              </w:rPr>
              <w:t>7995</w:t>
            </w:r>
            <w:r w:rsidR="00C726FC" w:rsidRPr="00021B5A">
              <w:rPr>
                <w:sz w:val="24"/>
                <w:szCs w:val="24"/>
              </w:rPr>
              <w:t xml:space="preserve"> </w:t>
            </w:r>
            <w:r w:rsidRPr="00021B5A">
              <w:rPr>
                <w:sz w:val="24"/>
                <w:szCs w:val="24"/>
              </w:rPr>
              <w:t>sayılı yazılarında belirtilen</w:t>
            </w:r>
            <w:r w:rsidR="001E2FE0">
              <w:rPr>
                <w:sz w:val="24"/>
                <w:szCs w:val="24"/>
              </w:rPr>
              <w:t>;</w:t>
            </w:r>
            <w:r w:rsidR="0050014E" w:rsidRPr="00021B5A">
              <w:rPr>
                <w:sz w:val="24"/>
                <w:szCs w:val="24"/>
              </w:rPr>
              <w:t xml:space="preserve"> </w:t>
            </w:r>
            <w:r w:rsidR="00C64B45" w:rsidRPr="00021B5A">
              <w:rPr>
                <w:sz w:val="24"/>
                <w:szCs w:val="24"/>
              </w:rPr>
              <w:t>5302 sayılı İl Özel İdaresi Kanununun 39. maddesi ile 5018 sayılı Kamu Mali Yönetimi ve Kontrol Kanununun 41. maddesi</w:t>
            </w:r>
            <w:r w:rsidR="00D14C6E" w:rsidRPr="00021B5A">
              <w:rPr>
                <w:sz w:val="24"/>
                <w:szCs w:val="24"/>
              </w:rPr>
              <w:t xml:space="preserve"> uyarınca</w:t>
            </w:r>
            <w:r w:rsidR="00C64B45" w:rsidRPr="00021B5A">
              <w:rPr>
                <w:sz w:val="24"/>
                <w:szCs w:val="24"/>
              </w:rPr>
              <w:t xml:space="preserve"> hazırlanan; stratejik plan ve performans hedeflerine göre yürütülen faaliyetleri, belirlenmiş performans ölçütlerine göre hedef ve gerçekleşme durumu ile meydana gelen sapmaların nedenlerini a</w:t>
            </w:r>
            <w:r w:rsidRPr="00021B5A">
              <w:rPr>
                <w:sz w:val="24"/>
                <w:szCs w:val="24"/>
              </w:rPr>
              <w:t>çıklayan İl Özel İdaresinin 2</w:t>
            </w:r>
            <w:r w:rsidR="00021B5A" w:rsidRPr="00021B5A">
              <w:rPr>
                <w:sz w:val="24"/>
                <w:szCs w:val="24"/>
              </w:rPr>
              <w:t>0</w:t>
            </w:r>
            <w:r w:rsidR="001E2FE0">
              <w:rPr>
                <w:sz w:val="24"/>
                <w:szCs w:val="24"/>
              </w:rPr>
              <w:t>2</w:t>
            </w:r>
            <w:r w:rsidR="00C32C12">
              <w:rPr>
                <w:sz w:val="24"/>
                <w:szCs w:val="24"/>
              </w:rPr>
              <w:t>1</w:t>
            </w:r>
            <w:r w:rsidR="00C64B45" w:rsidRPr="00021B5A">
              <w:rPr>
                <w:sz w:val="24"/>
                <w:szCs w:val="24"/>
              </w:rPr>
              <w:t xml:space="preserve"> </w:t>
            </w:r>
            <w:r w:rsidR="00251CC7" w:rsidRPr="00021B5A">
              <w:rPr>
                <w:sz w:val="24"/>
                <w:szCs w:val="24"/>
              </w:rPr>
              <w:t>Yılı Faaliyet Raporu</w:t>
            </w:r>
            <w:r w:rsidRPr="00021B5A">
              <w:rPr>
                <w:sz w:val="24"/>
                <w:szCs w:val="24"/>
              </w:rPr>
              <w:t>nun görüşülerek</w:t>
            </w:r>
            <w:r w:rsidR="00C64B45" w:rsidRPr="00021B5A">
              <w:rPr>
                <w:sz w:val="24"/>
                <w:szCs w:val="24"/>
              </w:rPr>
              <w:t xml:space="preserve"> karara </w:t>
            </w:r>
            <w:r w:rsidRPr="00021B5A">
              <w:rPr>
                <w:sz w:val="24"/>
                <w:szCs w:val="24"/>
              </w:rPr>
              <w:t>bağ</w:t>
            </w:r>
            <w:r w:rsidR="00C64B45" w:rsidRPr="00021B5A">
              <w:rPr>
                <w:sz w:val="24"/>
                <w:szCs w:val="24"/>
              </w:rPr>
              <w:t>l</w:t>
            </w:r>
            <w:r w:rsidRPr="00021B5A">
              <w:rPr>
                <w:sz w:val="24"/>
                <w:szCs w:val="24"/>
              </w:rPr>
              <w:t>anmas</w:t>
            </w:r>
            <w:r w:rsidR="00C64B45" w:rsidRPr="00021B5A">
              <w:rPr>
                <w:sz w:val="24"/>
                <w:szCs w:val="24"/>
              </w:rPr>
              <w:t>ı.</w:t>
            </w:r>
          </w:p>
          <w:p w:rsidR="006F0031" w:rsidRDefault="006F0031" w:rsidP="00021B5A">
            <w:pPr>
              <w:jc w:val="both"/>
              <w:rPr>
                <w:sz w:val="24"/>
                <w:szCs w:val="24"/>
              </w:rPr>
            </w:pPr>
            <w:r>
              <w:rPr>
                <w:b/>
                <w:sz w:val="24"/>
                <w:szCs w:val="24"/>
              </w:rPr>
              <w:t xml:space="preserve">       </w:t>
            </w:r>
            <w:r>
              <w:rPr>
                <w:b/>
                <w:sz w:val="24"/>
                <w:szCs w:val="24"/>
                <w:u w:val="single"/>
              </w:rPr>
              <w:t>KOMİSYON GÖRÜŞÜ:</w:t>
            </w:r>
          </w:p>
          <w:p w:rsidR="00C32C12" w:rsidRPr="00DE40D8" w:rsidRDefault="006F0031" w:rsidP="00C32C12">
            <w:pPr>
              <w:jc w:val="both"/>
              <w:rPr>
                <w:sz w:val="24"/>
                <w:szCs w:val="24"/>
              </w:rPr>
            </w:pPr>
            <w:r>
              <w:rPr>
                <w:sz w:val="24"/>
                <w:szCs w:val="24"/>
              </w:rPr>
              <w:t xml:space="preserve">       </w:t>
            </w:r>
            <w:proofErr w:type="gramStart"/>
            <w:r w:rsidR="00C32C12">
              <w:rPr>
                <w:sz w:val="24"/>
                <w:szCs w:val="24"/>
              </w:rPr>
              <w:t>Bütçe tekniği açısından mümkün olması halinde bundan sonraki faaliyet dönemlerinde alınan meclis veya encümen kararlarından cari yılı içerisinde uygulanamayanların gerekçeleri ile birlikte raporda belirtilmesi ve bir sonraki yıla bütçesi ile devredilen yatırım ve hizmetlerin faaliyet raporuna işlenmesi</w:t>
            </w:r>
            <w:r w:rsidR="00484484">
              <w:rPr>
                <w:sz w:val="24"/>
                <w:szCs w:val="24"/>
              </w:rPr>
              <w:t>nin değerlendirilmesi suretiyle;</w:t>
            </w:r>
            <w:r w:rsidR="00C32C12">
              <w:rPr>
                <w:sz w:val="24"/>
                <w:szCs w:val="24"/>
              </w:rPr>
              <w:t xml:space="preserve"> 5302 sayılı İl Özel İdaresi Kanununun 39 uncu maddesi ile 5018 sayılı Kamu Mali Yönetimi ve Kontrol Kanununun 41 inci maddesinin 4 üncü fıkrası gereğince, İl Özel İdaresinin stratejik plan ve performans hedeflerine göre yürüttüğü faaliyetlerini ve bu faaliyetlerin belirlenmiş hedefleriyle gerçekleşme durumlarını, </w:t>
            </w:r>
            <w:r w:rsidR="00C32C12" w:rsidRPr="00106F6F">
              <w:rPr>
                <w:sz w:val="24"/>
                <w:szCs w:val="24"/>
              </w:rPr>
              <w:t>kullanılan kaynakları, bütçe hedef ve gerçekleşmeleri ile meydana gelen sapmaların nedenlerini, varlık ve yükümlülükleri ile yardım yapılan birlik, kurum ve kuruluşların faaliyetlerine ilişkin bilgi</w:t>
            </w:r>
            <w:r w:rsidR="00C32C12">
              <w:rPr>
                <w:sz w:val="24"/>
                <w:szCs w:val="24"/>
              </w:rPr>
              <w:t xml:space="preserve">leri de kapsayan </w:t>
            </w:r>
            <w:r w:rsidR="0043521C">
              <w:rPr>
                <w:sz w:val="24"/>
                <w:szCs w:val="24"/>
              </w:rPr>
              <w:t xml:space="preserve">ve </w:t>
            </w:r>
            <w:r w:rsidR="00C32C12">
              <w:rPr>
                <w:sz w:val="24"/>
                <w:szCs w:val="24"/>
              </w:rPr>
              <w:t>malî bilgileri</w:t>
            </w:r>
            <w:r w:rsidR="00C32C12" w:rsidRPr="00106F6F">
              <w:rPr>
                <w:sz w:val="24"/>
                <w:szCs w:val="24"/>
              </w:rPr>
              <w:t xml:space="preserve"> içerecek şekilde </w:t>
            </w:r>
            <w:r w:rsidR="00C32C12">
              <w:rPr>
                <w:sz w:val="24"/>
                <w:szCs w:val="24"/>
              </w:rPr>
              <w:t>hazırlanan Yalova İl Özel İdaresinin 2021 Yılı Faaliyet Raporundaki bilgi ve belgelerin usulüne uygun olarak tanzim edildiği, herhangi bir eksikliğin ve usulsüzlüğün bulunmadığı anlaşıldığından, söz konusu Faaliyet Raporunun kabulünü İl Genel Meclisin takdirine arz ederiz.</w:t>
            </w:r>
            <w:proofErr w:type="gramEnd"/>
          </w:p>
          <w:p w:rsidR="003B42BE" w:rsidRPr="00021B5A" w:rsidRDefault="00726028" w:rsidP="00021B5A">
            <w:pPr>
              <w:jc w:val="both"/>
              <w:rPr>
                <w:b/>
                <w:sz w:val="24"/>
                <w:szCs w:val="24"/>
                <w:u w:val="single"/>
              </w:rPr>
            </w:pPr>
            <w:r w:rsidRPr="00021B5A">
              <w:rPr>
                <w:b/>
                <w:sz w:val="24"/>
                <w:szCs w:val="24"/>
              </w:rPr>
              <w:t xml:space="preserve">       </w:t>
            </w:r>
            <w:proofErr w:type="gramStart"/>
            <w:r w:rsidR="00D84BB2" w:rsidRPr="00021B5A">
              <w:rPr>
                <w:b/>
                <w:sz w:val="24"/>
                <w:szCs w:val="24"/>
                <w:u w:val="single"/>
              </w:rPr>
              <w:t xml:space="preserve">KARAR             </w:t>
            </w:r>
            <w:r w:rsidR="006F0031">
              <w:rPr>
                <w:b/>
                <w:sz w:val="24"/>
                <w:szCs w:val="24"/>
                <w:u w:val="single"/>
              </w:rPr>
              <w:t xml:space="preserve">       </w:t>
            </w:r>
            <w:r w:rsidR="004F7DF6">
              <w:rPr>
                <w:b/>
                <w:sz w:val="24"/>
                <w:szCs w:val="24"/>
                <w:u w:val="single"/>
              </w:rPr>
              <w:t xml:space="preserve">  </w:t>
            </w:r>
            <w:r w:rsidR="00D84BB2" w:rsidRPr="00021B5A">
              <w:rPr>
                <w:b/>
                <w:sz w:val="24"/>
                <w:szCs w:val="24"/>
                <w:u w:val="single"/>
              </w:rPr>
              <w:t xml:space="preserve"> </w:t>
            </w:r>
            <w:r w:rsidR="007033D1" w:rsidRPr="00021B5A">
              <w:rPr>
                <w:b/>
                <w:sz w:val="24"/>
                <w:szCs w:val="24"/>
                <w:u w:val="single"/>
              </w:rPr>
              <w:t>:</w:t>
            </w:r>
            <w:proofErr w:type="gramEnd"/>
          </w:p>
          <w:p w:rsidR="007033D1" w:rsidRDefault="003B42BE" w:rsidP="00C32C12">
            <w:pPr>
              <w:pStyle w:val="KonuBal"/>
              <w:jc w:val="both"/>
              <w:rPr>
                <w:b w:val="0"/>
                <w:sz w:val="24"/>
                <w:szCs w:val="24"/>
              </w:rPr>
            </w:pPr>
            <w:r w:rsidRPr="00021B5A">
              <w:rPr>
                <w:sz w:val="24"/>
                <w:szCs w:val="24"/>
              </w:rPr>
              <w:t xml:space="preserve">    </w:t>
            </w:r>
            <w:r w:rsidRPr="00021B5A">
              <w:rPr>
                <w:b w:val="0"/>
                <w:sz w:val="24"/>
                <w:szCs w:val="24"/>
              </w:rPr>
              <w:t xml:space="preserve">   </w:t>
            </w:r>
            <w:r w:rsidR="00D84BB2" w:rsidRPr="00021B5A">
              <w:rPr>
                <w:b w:val="0"/>
                <w:sz w:val="24"/>
                <w:szCs w:val="24"/>
              </w:rPr>
              <w:t xml:space="preserve">İl </w:t>
            </w:r>
            <w:r w:rsidRPr="00021B5A">
              <w:rPr>
                <w:b w:val="0"/>
                <w:sz w:val="24"/>
                <w:szCs w:val="24"/>
              </w:rPr>
              <w:t>Genel Mecl</w:t>
            </w:r>
            <w:r w:rsidR="00D84BB2" w:rsidRPr="00021B5A">
              <w:rPr>
                <w:b w:val="0"/>
                <w:sz w:val="24"/>
                <w:szCs w:val="24"/>
              </w:rPr>
              <w:t>isinin 20</w:t>
            </w:r>
            <w:r w:rsidR="001E2FE0">
              <w:rPr>
                <w:b w:val="0"/>
                <w:sz w:val="24"/>
                <w:szCs w:val="24"/>
              </w:rPr>
              <w:t>2</w:t>
            </w:r>
            <w:r w:rsidR="00C32C12">
              <w:rPr>
                <w:b w:val="0"/>
                <w:sz w:val="24"/>
                <w:szCs w:val="24"/>
              </w:rPr>
              <w:t>2</w:t>
            </w:r>
            <w:r w:rsidRPr="00021B5A">
              <w:rPr>
                <w:b w:val="0"/>
                <w:sz w:val="24"/>
                <w:szCs w:val="24"/>
              </w:rPr>
              <w:t xml:space="preserve"> yılı </w:t>
            </w:r>
            <w:r w:rsidR="006F0031">
              <w:rPr>
                <w:b w:val="0"/>
                <w:sz w:val="24"/>
                <w:szCs w:val="24"/>
              </w:rPr>
              <w:t>Nisan</w:t>
            </w:r>
            <w:r w:rsidRPr="00021B5A">
              <w:rPr>
                <w:b w:val="0"/>
                <w:sz w:val="24"/>
                <w:szCs w:val="24"/>
              </w:rPr>
              <w:t xml:space="preserve"> ayı olağan toplantısının 0</w:t>
            </w:r>
            <w:r w:rsidR="00C32C12">
              <w:rPr>
                <w:b w:val="0"/>
                <w:sz w:val="24"/>
                <w:szCs w:val="24"/>
              </w:rPr>
              <w:t>8</w:t>
            </w:r>
            <w:r w:rsidR="00C33E8E" w:rsidRPr="00021B5A">
              <w:rPr>
                <w:b w:val="0"/>
                <w:sz w:val="24"/>
                <w:szCs w:val="24"/>
              </w:rPr>
              <w:t>.</w:t>
            </w:r>
            <w:r w:rsidR="00251CC7" w:rsidRPr="00021B5A">
              <w:rPr>
                <w:b w:val="0"/>
                <w:sz w:val="24"/>
                <w:szCs w:val="24"/>
              </w:rPr>
              <w:t>0</w:t>
            </w:r>
            <w:r w:rsidR="006F0031">
              <w:rPr>
                <w:b w:val="0"/>
                <w:sz w:val="24"/>
                <w:szCs w:val="24"/>
              </w:rPr>
              <w:t>4</w:t>
            </w:r>
            <w:r w:rsidR="00C33E8E" w:rsidRPr="00021B5A">
              <w:rPr>
                <w:b w:val="0"/>
                <w:sz w:val="24"/>
                <w:szCs w:val="24"/>
              </w:rPr>
              <w:t>.</w:t>
            </w:r>
            <w:r w:rsidR="00251CC7" w:rsidRPr="00021B5A">
              <w:rPr>
                <w:b w:val="0"/>
                <w:sz w:val="24"/>
                <w:szCs w:val="24"/>
              </w:rPr>
              <w:t>20</w:t>
            </w:r>
            <w:r w:rsidR="001E2FE0">
              <w:rPr>
                <w:b w:val="0"/>
                <w:sz w:val="24"/>
                <w:szCs w:val="24"/>
              </w:rPr>
              <w:t>2</w:t>
            </w:r>
            <w:r w:rsidR="00C32C12">
              <w:rPr>
                <w:b w:val="0"/>
                <w:sz w:val="24"/>
                <w:szCs w:val="24"/>
              </w:rPr>
              <w:t>2</w:t>
            </w:r>
            <w:r w:rsidRPr="00021B5A">
              <w:rPr>
                <w:b w:val="0"/>
                <w:sz w:val="24"/>
                <w:szCs w:val="24"/>
              </w:rPr>
              <w:t xml:space="preserve"> tarihli </w:t>
            </w:r>
            <w:r w:rsidR="00C32C12">
              <w:rPr>
                <w:b w:val="0"/>
                <w:sz w:val="24"/>
                <w:szCs w:val="24"/>
              </w:rPr>
              <w:t>beş</w:t>
            </w:r>
            <w:r w:rsidR="004F7DF6">
              <w:rPr>
                <w:b w:val="0"/>
                <w:sz w:val="24"/>
                <w:szCs w:val="24"/>
              </w:rPr>
              <w:t>inci</w:t>
            </w:r>
            <w:r w:rsidRPr="00021B5A">
              <w:rPr>
                <w:b w:val="0"/>
                <w:sz w:val="24"/>
                <w:szCs w:val="24"/>
              </w:rPr>
              <w:t xml:space="preserve"> birleşiminde yapılan müzakereler neticesinde</w:t>
            </w:r>
            <w:r w:rsidR="006F0031">
              <w:rPr>
                <w:b w:val="0"/>
                <w:sz w:val="24"/>
                <w:szCs w:val="24"/>
              </w:rPr>
              <w:t>, komisyon rapor</w:t>
            </w:r>
            <w:r w:rsidR="001E2FE0">
              <w:rPr>
                <w:b w:val="0"/>
                <w:sz w:val="24"/>
                <w:szCs w:val="24"/>
              </w:rPr>
              <w:t>ları</w:t>
            </w:r>
            <w:r w:rsidR="006F0031">
              <w:rPr>
                <w:b w:val="0"/>
                <w:sz w:val="24"/>
                <w:szCs w:val="24"/>
              </w:rPr>
              <w:t>nda belirtildiği gibi</w:t>
            </w:r>
            <w:r w:rsidR="00D84BB2" w:rsidRPr="00021B5A">
              <w:rPr>
                <w:b w:val="0"/>
                <w:sz w:val="24"/>
                <w:szCs w:val="24"/>
              </w:rPr>
              <w:t>;</w:t>
            </w:r>
            <w:r w:rsidR="00F11537" w:rsidRPr="00021B5A">
              <w:rPr>
                <w:b w:val="0"/>
                <w:sz w:val="24"/>
                <w:szCs w:val="24"/>
              </w:rPr>
              <w:t xml:space="preserve"> </w:t>
            </w:r>
            <w:r w:rsidR="006F0031" w:rsidRPr="006F0031">
              <w:rPr>
                <w:b w:val="0"/>
                <w:sz w:val="24"/>
                <w:szCs w:val="24"/>
              </w:rPr>
              <w:t>İl Özel İdaresinin, stratejik plan ve performans hedeflerine göre yürüttüğü faaliyetlerini ve bu faaliyetlerin belirlenmiş hedefleriyle gerçekleşme durumları arasında meydana gelen sapmaların nedenlerini açıklayan İl Özel İdaresinin 20</w:t>
            </w:r>
            <w:r w:rsidR="001E2FE0">
              <w:rPr>
                <w:b w:val="0"/>
                <w:sz w:val="24"/>
                <w:szCs w:val="24"/>
              </w:rPr>
              <w:t>2</w:t>
            </w:r>
            <w:r w:rsidR="00C32C12">
              <w:rPr>
                <w:b w:val="0"/>
                <w:sz w:val="24"/>
                <w:szCs w:val="24"/>
              </w:rPr>
              <w:t>1</w:t>
            </w:r>
            <w:r w:rsidR="006F0031" w:rsidRPr="006F0031">
              <w:rPr>
                <w:b w:val="0"/>
                <w:sz w:val="24"/>
                <w:szCs w:val="24"/>
              </w:rPr>
              <w:t xml:space="preserve"> Yılı Faaliyet Raporundaki bilgi ve belgelerin usulüne uygun olarak tanzim edildiği, herhangi bir eksikliğin ve usulsüzlüğün bulunmadığı anlaşıldığından, söz konusu Faaliyet Raporunun </w:t>
            </w:r>
            <w:r w:rsidR="006F0031">
              <w:rPr>
                <w:b w:val="0"/>
                <w:sz w:val="24"/>
                <w:szCs w:val="24"/>
              </w:rPr>
              <w:t>onaylanması</w:t>
            </w:r>
            <w:r w:rsidR="00C32C12">
              <w:rPr>
                <w:b w:val="0"/>
                <w:sz w:val="24"/>
                <w:szCs w:val="24"/>
              </w:rPr>
              <w:t>, ayrıca</w:t>
            </w:r>
            <w:r w:rsidR="006F0031">
              <w:rPr>
                <w:sz w:val="24"/>
                <w:szCs w:val="24"/>
              </w:rPr>
              <w:t xml:space="preserve"> </w:t>
            </w:r>
            <w:r w:rsidR="00C32C12" w:rsidRPr="00C32C12">
              <w:rPr>
                <w:b w:val="0"/>
                <w:sz w:val="24"/>
                <w:szCs w:val="24"/>
              </w:rPr>
              <w:t>bütçe tekniği açısından mümkün olması halinde bundan sonraki faaliyet dönemlerinde alınan meclis veya encümen kararlarından cari yılı içerisinde uygulanamayanların gerekçeleri ile birlikte raporda belirtilmesi ve bir sonraki yıla bütçesi ile devredilen yatırım ve hizmetlerin faaliyet raporuna işlenmesi</w:t>
            </w:r>
            <w:r w:rsidR="00C32C12">
              <w:rPr>
                <w:sz w:val="24"/>
                <w:szCs w:val="24"/>
              </w:rPr>
              <w:t xml:space="preserve"> </w:t>
            </w:r>
            <w:r w:rsidR="00021B5A" w:rsidRPr="00021B5A">
              <w:rPr>
                <w:b w:val="0"/>
                <w:sz w:val="24"/>
                <w:szCs w:val="24"/>
              </w:rPr>
              <w:t>hususu işaretle oyla</w:t>
            </w:r>
            <w:r w:rsidR="0056611B">
              <w:rPr>
                <w:b w:val="0"/>
                <w:sz w:val="24"/>
                <w:szCs w:val="24"/>
              </w:rPr>
              <w:t>ndı</w:t>
            </w:r>
            <w:r w:rsidR="00021B5A" w:rsidRPr="00021B5A">
              <w:rPr>
                <w:b w:val="0"/>
                <w:sz w:val="24"/>
                <w:szCs w:val="24"/>
              </w:rPr>
              <w:t xml:space="preserve"> v</w:t>
            </w:r>
            <w:r w:rsidR="00D84BB2" w:rsidRPr="00021B5A">
              <w:rPr>
                <w:b w:val="0"/>
                <w:sz w:val="24"/>
                <w:szCs w:val="24"/>
              </w:rPr>
              <w:t>e</w:t>
            </w:r>
            <w:r w:rsidR="00E81089">
              <w:rPr>
                <w:b w:val="0"/>
                <w:sz w:val="24"/>
                <w:szCs w:val="24"/>
              </w:rPr>
              <w:t xml:space="preserve"> </w:t>
            </w:r>
            <w:r w:rsidR="00C726FC" w:rsidRPr="00021B5A">
              <w:rPr>
                <w:b w:val="0"/>
                <w:sz w:val="24"/>
                <w:szCs w:val="24"/>
              </w:rPr>
              <w:t xml:space="preserve">oybirliğiyle </w:t>
            </w:r>
            <w:r w:rsidR="007033D1" w:rsidRPr="00021B5A">
              <w:rPr>
                <w:b w:val="0"/>
                <w:sz w:val="24"/>
                <w:szCs w:val="24"/>
              </w:rPr>
              <w:t>k</w:t>
            </w:r>
            <w:r w:rsidR="00021B5A" w:rsidRPr="00021B5A">
              <w:rPr>
                <w:b w:val="0"/>
                <w:sz w:val="24"/>
                <w:szCs w:val="24"/>
              </w:rPr>
              <w:t>abul</w:t>
            </w:r>
            <w:r w:rsidR="007033D1" w:rsidRPr="00021B5A">
              <w:rPr>
                <w:b w:val="0"/>
                <w:sz w:val="24"/>
                <w:szCs w:val="24"/>
              </w:rPr>
              <w:t xml:space="preserve"> e</w:t>
            </w:r>
            <w:r w:rsidR="00021B5A" w:rsidRPr="00021B5A">
              <w:rPr>
                <w:b w:val="0"/>
                <w:sz w:val="24"/>
                <w:szCs w:val="24"/>
              </w:rPr>
              <w:t>d</w:t>
            </w:r>
            <w:r w:rsidR="007033D1" w:rsidRPr="00021B5A">
              <w:rPr>
                <w:b w:val="0"/>
                <w:sz w:val="24"/>
                <w:szCs w:val="24"/>
              </w:rPr>
              <w:t>ildi.</w:t>
            </w:r>
          </w:p>
          <w:p w:rsidR="00C32C12" w:rsidRPr="00C32C12" w:rsidRDefault="00C32C12" w:rsidP="00C32C12">
            <w:pPr>
              <w:pStyle w:val="KonuBal"/>
              <w:jc w:val="both"/>
              <w:rPr>
                <w:b w:val="0"/>
                <w:sz w:val="16"/>
                <w:szCs w:val="16"/>
              </w:rPr>
            </w:pPr>
          </w:p>
          <w:p w:rsidR="00D876AC" w:rsidRDefault="00C32C12" w:rsidP="00D876AC">
            <w:pPr>
              <w:pStyle w:val="KonuBal"/>
              <w:jc w:val="both"/>
              <w:rPr>
                <w:b w:val="0"/>
                <w:sz w:val="24"/>
                <w:szCs w:val="24"/>
              </w:rPr>
            </w:pPr>
            <w:r>
              <w:rPr>
                <w:b w:val="0"/>
                <w:sz w:val="24"/>
                <w:szCs w:val="24"/>
              </w:rPr>
              <w:t xml:space="preserve">     </w:t>
            </w:r>
            <w:r w:rsidR="00D876AC">
              <w:rPr>
                <w:b w:val="0"/>
                <w:sz w:val="24"/>
                <w:szCs w:val="24"/>
              </w:rPr>
              <w:t xml:space="preserve">5302 sayılı İl Özel İdaresi Kanununun 15. maddesi gereğince Valilik Makamına sunulur. </w:t>
            </w:r>
          </w:p>
          <w:p w:rsidR="00C32C12" w:rsidRPr="00264CF7" w:rsidRDefault="00C32C12" w:rsidP="00021B5A">
            <w:pPr>
              <w:pStyle w:val="KonuBal"/>
              <w:jc w:val="both"/>
              <w:rPr>
                <w:b w:val="0"/>
                <w:sz w:val="20"/>
              </w:rPr>
            </w:pPr>
            <w:bookmarkStart w:id="0" w:name="_GoBack"/>
          </w:p>
          <w:p w:rsidR="00264CF7" w:rsidRPr="00264CF7" w:rsidRDefault="00264CF7" w:rsidP="00021B5A">
            <w:pPr>
              <w:pStyle w:val="KonuBal"/>
              <w:jc w:val="both"/>
              <w:rPr>
                <w:b w:val="0"/>
                <w:sz w:val="20"/>
              </w:rPr>
            </w:pPr>
          </w:p>
          <w:p w:rsidR="00654E63" w:rsidRPr="00264CF7" w:rsidRDefault="00654E63" w:rsidP="00021B5A">
            <w:pPr>
              <w:pStyle w:val="KonuBal"/>
              <w:jc w:val="both"/>
              <w:rPr>
                <w:b w:val="0"/>
                <w:sz w:val="20"/>
              </w:rPr>
            </w:pPr>
          </w:p>
          <w:tbl>
            <w:tblPr>
              <w:tblW w:w="8869" w:type="dxa"/>
              <w:tblLayout w:type="fixed"/>
              <w:tblLook w:val="01E0" w:firstRow="1" w:lastRow="1" w:firstColumn="1" w:lastColumn="1" w:noHBand="0" w:noVBand="0"/>
            </w:tblPr>
            <w:tblGrid>
              <w:gridCol w:w="3049"/>
              <w:gridCol w:w="2878"/>
              <w:gridCol w:w="2942"/>
            </w:tblGrid>
            <w:tr w:rsidR="000679CF" w:rsidRPr="00021B5A" w:rsidTr="001E2FE0">
              <w:trPr>
                <w:trHeight w:val="265"/>
              </w:trPr>
              <w:tc>
                <w:tcPr>
                  <w:tcW w:w="3049" w:type="dxa"/>
                </w:tcPr>
                <w:bookmarkEnd w:id="0"/>
                <w:p w:rsidR="000679CF" w:rsidRDefault="000679CF" w:rsidP="000679CF">
                  <w:pPr>
                    <w:jc w:val="center"/>
                    <w:rPr>
                      <w:sz w:val="24"/>
                      <w:szCs w:val="24"/>
                    </w:rPr>
                  </w:pPr>
                  <w:r>
                    <w:rPr>
                      <w:sz w:val="24"/>
                      <w:szCs w:val="24"/>
                    </w:rPr>
                    <w:t>(İmza)</w:t>
                  </w:r>
                </w:p>
              </w:tc>
              <w:tc>
                <w:tcPr>
                  <w:tcW w:w="2878" w:type="dxa"/>
                </w:tcPr>
                <w:p w:rsidR="000679CF" w:rsidRDefault="000679CF" w:rsidP="000679CF">
                  <w:pPr>
                    <w:jc w:val="center"/>
                  </w:pPr>
                  <w:r>
                    <w:rPr>
                      <w:sz w:val="24"/>
                      <w:szCs w:val="24"/>
                    </w:rPr>
                    <w:t>(İmza)</w:t>
                  </w:r>
                </w:p>
              </w:tc>
              <w:tc>
                <w:tcPr>
                  <w:tcW w:w="2942" w:type="dxa"/>
                </w:tcPr>
                <w:p w:rsidR="000679CF" w:rsidRDefault="000679CF" w:rsidP="000679CF">
                  <w:pPr>
                    <w:jc w:val="center"/>
                  </w:pPr>
                  <w:r>
                    <w:rPr>
                      <w:sz w:val="24"/>
                      <w:szCs w:val="24"/>
                    </w:rPr>
                    <w:t>(İmza)</w:t>
                  </w:r>
                </w:p>
              </w:tc>
            </w:tr>
            <w:tr w:rsidR="00C2575F" w:rsidRPr="00021B5A" w:rsidTr="001E2FE0">
              <w:trPr>
                <w:trHeight w:val="280"/>
              </w:trPr>
              <w:tc>
                <w:tcPr>
                  <w:tcW w:w="3049" w:type="dxa"/>
                </w:tcPr>
                <w:p w:rsidR="00C2575F" w:rsidRDefault="00C32C12" w:rsidP="00C2575F">
                  <w:pPr>
                    <w:jc w:val="center"/>
                    <w:rPr>
                      <w:sz w:val="24"/>
                      <w:szCs w:val="24"/>
                    </w:rPr>
                  </w:pPr>
                  <w:r>
                    <w:rPr>
                      <w:sz w:val="24"/>
                      <w:szCs w:val="24"/>
                    </w:rPr>
                    <w:t>Hasan SOYGÜZEL</w:t>
                  </w:r>
                </w:p>
              </w:tc>
              <w:tc>
                <w:tcPr>
                  <w:tcW w:w="2878" w:type="dxa"/>
                </w:tcPr>
                <w:p w:rsidR="00C2575F" w:rsidRDefault="00C2575F" w:rsidP="00C2575F">
                  <w:pPr>
                    <w:jc w:val="center"/>
                    <w:rPr>
                      <w:sz w:val="24"/>
                      <w:szCs w:val="24"/>
                    </w:rPr>
                  </w:pPr>
                  <w:r>
                    <w:rPr>
                      <w:sz w:val="24"/>
                      <w:szCs w:val="24"/>
                    </w:rPr>
                    <w:t>Resul ÇİFTÇİ</w:t>
                  </w:r>
                </w:p>
              </w:tc>
              <w:tc>
                <w:tcPr>
                  <w:tcW w:w="2942" w:type="dxa"/>
                </w:tcPr>
                <w:p w:rsidR="00C2575F" w:rsidRDefault="00C2575F" w:rsidP="00C2575F">
                  <w:pPr>
                    <w:jc w:val="center"/>
                    <w:rPr>
                      <w:sz w:val="24"/>
                      <w:szCs w:val="24"/>
                    </w:rPr>
                  </w:pPr>
                  <w:r>
                    <w:rPr>
                      <w:sz w:val="24"/>
                      <w:szCs w:val="24"/>
                    </w:rPr>
                    <w:t>İsmail AKAR</w:t>
                  </w:r>
                </w:p>
              </w:tc>
            </w:tr>
            <w:tr w:rsidR="00C2575F" w:rsidRPr="00021B5A" w:rsidTr="001E2FE0">
              <w:trPr>
                <w:trHeight w:val="280"/>
              </w:trPr>
              <w:tc>
                <w:tcPr>
                  <w:tcW w:w="3049" w:type="dxa"/>
                </w:tcPr>
                <w:p w:rsidR="00C2575F" w:rsidRDefault="00C32C12" w:rsidP="00C32C12">
                  <w:pPr>
                    <w:jc w:val="center"/>
                    <w:rPr>
                      <w:sz w:val="24"/>
                      <w:szCs w:val="24"/>
                    </w:rPr>
                  </w:pPr>
                  <w:r>
                    <w:rPr>
                      <w:sz w:val="24"/>
                      <w:szCs w:val="24"/>
                    </w:rPr>
                    <w:t>İl Genel Meclis</w:t>
                  </w:r>
                  <w:r w:rsidR="00C2575F">
                    <w:rPr>
                      <w:sz w:val="24"/>
                      <w:szCs w:val="24"/>
                    </w:rPr>
                    <w:t xml:space="preserve"> Başkan</w:t>
                  </w:r>
                  <w:r>
                    <w:rPr>
                      <w:sz w:val="24"/>
                      <w:szCs w:val="24"/>
                    </w:rPr>
                    <w:t>ı</w:t>
                  </w:r>
                </w:p>
              </w:tc>
              <w:tc>
                <w:tcPr>
                  <w:tcW w:w="2878" w:type="dxa"/>
                </w:tcPr>
                <w:p w:rsidR="00C2575F" w:rsidRDefault="00C2575F" w:rsidP="00C2575F">
                  <w:pPr>
                    <w:jc w:val="center"/>
                    <w:rPr>
                      <w:sz w:val="24"/>
                      <w:szCs w:val="24"/>
                    </w:rPr>
                  </w:pPr>
                  <w:proofErr w:type="gramStart"/>
                  <w:r>
                    <w:rPr>
                      <w:sz w:val="24"/>
                      <w:szCs w:val="24"/>
                    </w:rPr>
                    <w:t>Katip</w:t>
                  </w:r>
                  <w:proofErr w:type="gramEnd"/>
                  <w:r>
                    <w:rPr>
                      <w:sz w:val="24"/>
                      <w:szCs w:val="24"/>
                    </w:rPr>
                    <w:t xml:space="preserve"> Üye</w:t>
                  </w:r>
                </w:p>
              </w:tc>
              <w:tc>
                <w:tcPr>
                  <w:tcW w:w="2942" w:type="dxa"/>
                </w:tcPr>
                <w:p w:rsidR="00C2575F" w:rsidRDefault="00C2575F" w:rsidP="00C2575F">
                  <w:pPr>
                    <w:jc w:val="center"/>
                    <w:rPr>
                      <w:sz w:val="24"/>
                      <w:szCs w:val="24"/>
                    </w:rPr>
                  </w:pPr>
                  <w:proofErr w:type="gramStart"/>
                  <w:r>
                    <w:rPr>
                      <w:sz w:val="24"/>
                      <w:szCs w:val="24"/>
                    </w:rPr>
                    <w:t>Katip</w:t>
                  </w:r>
                  <w:proofErr w:type="gramEnd"/>
                  <w:r>
                    <w:rPr>
                      <w:sz w:val="24"/>
                      <w:szCs w:val="24"/>
                    </w:rPr>
                    <w:t xml:space="preserve"> Üye</w:t>
                  </w:r>
                </w:p>
              </w:tc>
            </w:tr>
          </w:tbl>
          <w:p w:rsidR="00C14EFA" w:rsidRPr="00021B5A" w:rsidRDefault="00C14EFA" w:rsidP="00021B5A">
            <w:pPr>
              <w:pStyle w:val="KonuBal"/>
              <w:jc w:val="left"/>
              <w:rPr>
                <w:b w:val="0"/>
                <w:sz w:val="24"/>
                <w:szCs w:val="24"/>
              </w:rPr>
            </w:pPr>
          </w:p>
          <w:p w:rsidR="002D567B" w:rsidRPr="00021B5A" w:rsidRDefault="002D567B" w:rsidP="00021B5A">
            <w:pPr>
              <w:pStyle w:val="KonuBal"/>
              <w:jc w:val="left"/>
              <w:rPr>
                <w:b w:val="0"/>
                <w:sz w:val="24"/>
                <w:szCs w:val="24"/>
              </w:rPr>
            </w:pPr>
          </w:p>
          <w:p w:rsidR="00C14EFA" w:rsidRPr="00021B5A" w:rsidRDefault="000D5784" w:rsidP="004D00EC">
            <w:pPr>
              <w:pStyle w:val="KonuBal"/>
              <w:jc w:val="left"/>
              <w:rPr>
                <w:b w:val="0"/>
                <w:sz w:val="24"/>
                <w:szCs w:val="24"/>
              </w:rPr>
            </w:pPr>
            <w:r>
              <w:rPr>
                <w:b w:val="0"/>
                <w:sz w:val="24"/>
                <w:szCs w:val="24"/>
              </w:rPr>
              <w:t xml:space="preserve"> </w:t>
            </w:r>
          </w:p>
        </w:tc>
      </w:tr>
    </w:tbl>
    <w:p w:rsidR="00826A5C" w:rsidRPr="00251CC7" w:rsidRDefault="00826A5C" w:rsidP="001C6448">
      <w:pPr>
        <w:pStyle w:val="KonuBal"/>
        <w:jc w:val="left"/>
        <w:rPr>
          <w:b w:val="0"/>
          <w:sz w:val="24"/>
          <w:szCs w:val="24"/>
        </w:rPr>
      </w:pPr>
    </w:p>
    <w:sectPr w:rsidR="00826A5C" w:rsidRPr="00251CC7" w:rsidSect="00C2575F">
      <w:pgSz w:w="11906" w:h="16838"/>
      <w:pgMar w:top="1134"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64AD"/>
    <w:rsid w:val="00014A00"/>
    <w:rsid w:val="0001723D"/>
    <w:rsid w:val="00017A97"/>
    <w:rsid w:val="00021B5A"/>
    <w:rsid w:val="00024837"/>
    <w:rsid w:val="00025AAB"/>
    <w:rsid w:val="00035EA0"/>
    <w:rsid w:val="00046A4A"/>
    <w:rsid w:val="00051593"/>
    <w:rsid w:val="00051977"/>
    <w:rsid w:val="00053AC9"/>
    <w:rsid w:val="00057F90"/>
    <w:rsid w:val="000600ED"/>
    <w:rsid w:val="00064019"/>
    <w:rsid w:val="000679CF"/>
    <w:rsid w:val="00096B0D"/>
    <w:rsid w:val="00097924"/>
    <w:rsid w:val="000B72FE"/>
    <w:rsid w:val="000D03BE"/>
    <w:rsid w:val="000D0B49"/>
    <w:rsid w:val="000D0B68"/>
    <w:rsid w:val="000D5784"/>
    <w:rsid w:val="000E07E0"/>
    <w:rsid w:val="000F2AEE"/>
    <w:rsid w:val="000F2D13"/>
    <w:rsid w:val="000F6247"/>
    <w:rsid w:val="00101ACD"/>
    <w:rsid w:val="00107F5A"/>
    <w:rsid w:val="001248B4"/>
    <w:rsid w:val="00132725"/>
    <w:rsid w:val="001331DE"/>
    <w:rsid w:val="00141A5A"/>
    <w:rsid w:val="0015723D"/>
    <w:rsid w:val="001655B6"/>
    <w:rsid w:val="00165EEF"/>
    <w:rsid w:val="00183151"/>
    <w:rsid w:val="00191570"/>
    <w:rsid w:val="00193BA3"/>
    <w:rsid w:val="00195482"/>
    <w:rsid w:val="00195884"/>
    <w:rsid w:val="001A1634"/>
    <w:rsid w:val="001A5C8B"/>
    <w:rsid w:val="001B43E1"/>
    <w:rsid w:val="001C11C7"/>
    <w:rsid w:val="001C6448"/>
    <w:rsid w:val="001E0815"/>
    <w:rsid w:val="001E2FE0"/>
    <w:rsid w:val="001F1F0C"/>
    <w:rsid w:val="001F6EED"/>
    <w:rsid w:val="002008B3"/>
    <w:rsid w:val="0020516E"/>
    <w:rsid w:val="00206B3B"/>
    <w:rsid w:val="0020781C"/>
    <w:rsid w:val="00212B37"/>
    <w:rsid w:val="00223BBF"/>
    <w:rsid w:val="002244FB"/>
    <w:rsid w:val="00236A2F"/>
    <w:rsid w:val="00240B73"/>
    <w:rsid w:val="00241112"/>
    <w:rsid w:val="00247FBF"/>
    <w:rsid w:val="00250FCA"/>
    <w:rsid w:val="00251CC7"/>
    <w:rsid w:val="00261D21"/>
    <w:rsid w:val="00263471"/>
    <w:rsid w:val="00264CF7"/>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31652"/>
    <w:rsid w:val="00331AC3"/>
    <w:rsid w:val="00331E72"/>
    <w:rsid w:val="00332D35"/>
    <w:rsid w:val="00336457"/>
    <w:rsid w:val="00337262"/>
    <w:rsid w:val="0034356A"/>
    <w:rsid w:val="003445D7"/>
    <w:rsid w:val="00345009"/>
    <w:rsid w:val="00345566"/>
    <w:rsid w:val="00345CD3"/>
    <w:rsid w:val="00350BEC"/>
    <w:rsid w:val="00357273"/>
    <w:rsid w:val="00360629"/>
    <w:rsid w:val="0036548D"/>
    <w:rsid w:val="00377D39"/>
    <w:rsid w:val="003829D7"/>
    <w:rsid w:val="00386248"/>
    <w:rsid w:val="00391C5D"/>
    <w:rsid w:val="003A269B"/>
    <w:rsid w:val="003A7FFE"/>
    <w:rsid w:val="003B0C50"/>
    <w:rsid w:val="003B42BE"/>
    <w:rsid w:val="003C5121"/>
    <w:rsid w:val="003D24EE"/>
    <w:rsid w:val="003D5752"/>
    <w:rsid w:val="003D7380"/>
    <w:rsid w:val="003E0730"/>
    <w:rsid w:val="003E1568"/>
    <w:rsid w:val="00413068"/>
    <w:rsid w:val="00420C9A"/>
    <w:rsid w:val="00432E3D"/>
    <w:rsid w:val="004344EF"/>
    <w:rsid w:val="0043521C"/>
    <w:rsid w:val="004459CA"/>
    <w:rsid w:val="00450FCC"/>
    <w:rsid w:val="00455385"/>
    <w:rsid w:val="0045708B"/>
    <w:rsid w:val="004605F9"/>
    <w:rsid w:val="004644F2"/>
    <w:rsid w:val="00464910"/>
    <w:rsid w:val="004671B2"/>
    <w:rsid w:val="0047362D"/>
    <w:rsid w:val="00473FCB"/>
    <w:rsid w:val="004760B2"/>
    <w:rsid w:val="00480B3B"/>
    <w:rsid w:val="00484484"/>
    <w:rsid w:val="00495ED3"/>
    <w:rsid w:val="004A126A"/>
    <w:rsid w:val="004A2D87"/>
    <w:rsid w:val="004A5F80"/>
    <w:rsid w:val="004A6B87"/>
    <w:rsid w:val="004C00B4"/>
    <w:rsid w:val="004C530D"/>
    <w:rsid w:val="004D00EC"/>
    <w:rsid w:val="004D2D25"/>
    <w:rsid w:val="004D7943"/>
    <w:rsid w:val="004E2D7C"/>
    <w:rsid w:val="004F1518"/>
    <w:rsid w:val="004F2A62"/>
    <w:rsid w:val="004F7DF6"/>
    <w:rsid w:val="004F7FB4"/>
    <w:rsid w:val="0050014E"/>
    <w:rsid w:val="00516D6D"/>
    <w:rsid w:val="005175A7"/>
    <w:rsid w:val="005275E4"/>
    <w:rsid w:val="00527874"/>
    <w:rsid w:val="00531F7A"/>
    <w:rsid w:val="00534FCF"/>
    <w:rsid w:val="00556662"/>
    <w:rsid w:val="005614E5"/>
    <w:rsid w:val="00564061"/>
    <w:rsid w:val="0056611B"/>
    <w:rsid w:val="0057186E"/>
    <w:rsid w:val="005760D3"/>
    <w:rsid w:val="00580A3D"/>
    <w:rsid w:val="00592122"/>
    <w:rsid w:val="005A2B4A"/>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6341"/>
    <w:rsid w:val="00642C32"/>
    <w:rsid w:val="00645F35"/>
    <w:rsid w:val="006536AC"/>
    <w:rsid w:val="00654E63"/>
    <w:rsid w:val="00665E0A"/>
    <w:rsid w:val="00670070"/>
    <w:rsid w:val="006846E4"/>
    <w:rsid w:val="00697BF0"/>
    <w:rsid w:val="006A0856"/>
    <w:rsid w:val="006A2BB5"/>
    <w:rsid w:val="006A42E3"/>
    <w:rsid w:val="006B0DF2"/>
    <w:rsid w:val="006D10CA"/>
    <w:rsid w:val="006D2BE7"/>
    <w:rsid w:val="006E361A"/>
    <w:rsid w:val="006E5CFE"/>
    <w:rsid w:val="006F0031"/>
    <w:rsid w:val="007033D1"/>
    <w:rsid w:val="00704EB7"/>
    <w:rsid w:val="007116D7"/>
    <w:rsid w:val="00720387"/>
    <w:rsid w:val="00726028"/>
    <w:rsid w:val="00732082"/>
    <w:rsid w:val="00746BB5"/>
    <w:rsid w:val="00753B31"/>
    <w:rsid w:val="007549B5"/>
    <w:rsid w:val="007606D7"/>
    <w:rsid w:val="007758FD"/>
    <w:rsid w:val="00780C78"/>
    <w:rsid w:val="00791FDD"/>
    <w:rsid w:val="007A31EB"/>
    <w:rsid w:val="007A59FC"/>
    <w:rsid w:val="007C206B"/>
    <w:rsid w:val="007C7983"/>
    <w:rsid w:val="007D4D13"/>
    <w:rsid w:val="007E6407"/>
    <w:rsid w:val="007E6B10"/>
    <w:rsid w:val="007F15CF"/>
    <w:rsid w:val="008011E8"/>
    <w:rsid w:val="00805E0D"/>
    <w:rsid w:val="00806779"/>
    <w:rsid w:val="00815AD0"/>
    <w:rsid w:val="00826A5C"/>
    <w:rsid w:val="00854C75"/>
    <w:rsid w:val="0086396E"/>
    <w:rsid w:val="00877625"/>
    <w:rsid w:val="008807DF"/>
    <w:rsid w:val="008835F9"/>
    <w:rsid w:val="00890F4E"/>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32B72"/>
    <w:rsid w:val="00957372"/>
    <w:rsid w:val="00963127"/>
    <w:rsid w:val="00963826"/>
    <w:rsid w:val="009832C5"/>
    <w:rsid w:val="009965CC"/>
    <w:rsid w:val="00996A09"/>
    <w:rsid w:val="009A1F95"/>
    <w:rsid w:val="009C4D87"/>
    <w:rsid w:val="009D510C"/>
    <w:rsid w:val="009E1427"/>
    <w:rsid w:val="009E3BC2"/>
    <w:rsid w:val="009E4E52"/>
    <w:rsid w:val="009E5302"/>
    <w:rsid w:val="009E6107"/>
    <w:rsid w:val="009E6E30"/>
    <w:rsid w:val="009F1479"/>
    <w:rsid w:val="00A20B48"/>
    <w:rsid w:val="00A20D5A"/>
    <w:rsid w:val="00A2131B"/>
    <w:rsid w:val="00A22E8D"/>
    <w:rsid w:val="00A2495C"/>
    <w:rsid w:val="00A3418F"/>
    <w:rsid w:val="00A472F7"/>
    <w:rsid w:val="00A577C4"/>
    <w:rsid w:val="00A61FB4"/>
    <w:rsid w:val="00A73AA7"/>
    <w:rsid w:val="00A84DB6"/>
    <w:rsid w:val="00A911D9"/>
    <w:rsid w:val="00A9552D"/>
    <w:rsid w:val="00AA37FC"/>
    <w:rsid w:val="00AD5E8F"/>
    <w:rsid w:val="00AD6044"/>
    <w:rsid w:val="00AE0EF2"/>
    <w:rsid w:val="00B00D43"/>
    <w:rsid w:val="00B0232B"/>
    <w:rsid w:val="00B20D3C"/>
    <w:rsid w:val="00B2360E"/>
    <w:rsid w:val="00B54520"/>
    <w:rsid w:val="00B711C9"/>
    <w:rsid w:val="00B743A9"/>
    <w:rsid w:val="00B763D9"/>
    <w:rsid w:val="00B96B27"/>
    <w:rsid w:val="00BA2973"/>
    <w:rsid w:val="00BB1932"/>
    <w:rsid w:val="00BB22E1"/>
    <w:rsid w:val="00BC278A"/>
    <w:rsid w:val="00BD67DB"/>
    <w:rsid w:val="00BE03FD"/>
    <w:rsid w:val="00C00021"/>
    <w:rsid w:val="00C10073"/>
    <w:rsid w:val="00C14398"/>
    <w:rsid w:val="00C14EFA"/>
    <w:rsid w:val="00C15EAF"/>
    <w:rsid w:val="00C24ADF"/>
    <w:rsid w:val="00C2575F"/>
    <w:rsid w:val="00C268AC"/>
    <w:rsid w:val="00C3199E"/>
    <w:rsid w:val="00C32C12"/>
    <w:rsid w:val="00C33E8E"/>
    <w:rsid w:val="00C60377"/>
    <w:rsid w:val="00C64B45"/>
    <w:rsid w:val="00C65459"/>
    <w:rsid w:val="00C663ED"/>
    <w:rsid w:val="00C71ACF"/>
    <w:rsid w:val="00C726FC"/>
    <w:rsid w:val="00C74F17"/>
    <w:rsid w:val="00C805B8"/>
    <w:rsid w:val="00C81F53"/>
    <w:rsid w:val="00C82B78"/>
    <w:rsid w:val="00C869AF"/>
    <w:rsid w:val="00CA55ED"/>
    <w:rsid w:val="00CD7756"/>
    <w:rsid w:val="00CE0C58"/>
    <w:rsid w:val="00CE21C2"/>
    <w:rsid w:val="00CF1AB5"/>
    <w:rsid w:val="00CF4847"/>
    <w:rsid w:val="00CF539C"/>
    <w:rsid w:val="00CF6257"/>
    <w:rsid w:val="00D02155"/>
    <w:rsid w:val="00D14C6E"/>
    <w:rsid w:val="00D27706"/>
    <w:rsid w:val="00D603F2"/>
    <w:rsid w:val="00D63315"/>
    <w:rsid w:val="00D637A7"/>
    <w:rsid w:val="00D63DAD"/>
    <w:rsid w:val="00D649C8"/>
    <w:rsid w:val="00D664AD"/>
    <w:rsid w:val="00D80B0E"/>
    <w:rsid w:val="00D84BB2"/>
    <w:rsid w:val="00D876AC"/>
    <w:rsid w:val="00D9171C"/>
    <w:rsid w:val="00DA6916"/>
    <w:rsid w:val="00DB1746"/>
    <w:rsid w:val="00DC1977"/>
    <w:rsid w:val="00DC4073"/>
    <w:rsid w:val="00DD2E35"/>
    <w:rsid w:val="00DE205D"/>
    <w:rsid w:val="00DE254B"/>
    <w:rsid w:val="00E4244A"/>
    <w:rsid w:val="00E42FC3"/>
    <w:rsid w:val="00E4565F"/>
    <w:rsid w:val="00E4578A"/>
    <w:rsid w:val="00E52B85"/>
    <w:rsid w:val="00E626E6"/>
    <w:rsid w:val="00E65837"/>
    <w:rsid w:val="00E81089"/>
    <w:rsid w:val="00E81815"/>
    <w:rsid w:val="00E82E19"/>
    <w:rsid w:val="00EA2F85"/>
    <w:rsid w:val="00ED1D29"/>
    <w:rsid w:val="00ED70B4"/>
    <w:rsid w:val="00EE68F6"/>
    <w:rsid w:val="00F01392"/>
    <w:rsid w:val="00F02DBE"/>
    <w:rsid w:val="00F059CC"/>
    <w:rsid w:val="00F11537"/>
    <w:rsid w:val="00F12E26"/>
    <w:rsid w:val="00F30681"/>
    <w:rsid w:val="00F30C26"/>
    <w:rsid w:val="00F3594A"/>
    <w:rsid w:val="00F52DF5"/>
    <w:rsid w:val="00F5363D"/>
    <w:rsid w:val="00F736E1"/>
    <w:rsid w:val="00F82DE0"/>
    <w:rsid w:val="00FB48B0"/>
    <w:rsid w:val="00FB6393"/>
    <w:rsid w:val="00FC05EF"/>
    <w:rsid w:val="00FC1946"/>
    <w:rsid w:val="00FC6D3A"/>
    <w:rsid w:val="00FD09EC"/>
    <w:rsid w:val="00FD275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F67D90B-A4B5-4EBF-8351-9AC5C1BD4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507</Words>
  <Characters>2894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11</cp:revision>
  <cp:lastPrinted>2021-04-12T08:43:00Z</cp:lastPrinted>
  <dcterms:created xsi:type="dcterms:W3CDTF">2022-04-08T11:27:00Z</dcterms:created>
  <dcterms:modified xsi:type="dcterms:W3CDTF">2022-04-12T09:02:00Z</dcterms:modified>
</cp:coreProperties>
</file>